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C96" w:rsidRPr="0005033C" w:rsidRDefault="00385C96" w:rsidP="00406BAA">
      <w:pPr>
        <w:bidi/>
        <w:spacing w:line="360" w:lineRule="auto"/>
        <w:jc w:val="both"/>
        <w:rPr>
          <w:rFonts w:asciiTheme="minorBidi" w:hAnsiTheme="minorBidi"/>
          <w:b/>
          <w:bCs/>
          <w:rtl/>
          <w:lang w:val="en-US" w:bidi="ar-SY"/>
        </w:rPr>
      </w:pPr>
      <w:r w:rsidRPr="0005033C">
        <w:rPr>
          <w:rFonts w:asciiTheme="minorBidi" w:hAnsiTheme="minorBidi"/>
          <w:b/>
          <w:bCs/>
          <w:rtl/>
          <w:lang w:val="en-US" w:bidi="ar-SY"/>
        </w:rPr>
        <w:t>جائزة قوانغتشو الدولي</w:t>
      </w:r>
      <w:r w:rsidR="00B81FB6" w:rsidRPr="0005033C">
        <w:rPr>
          <w:rFonts w:asciiTheme="minorBidi" w:hAnsiTheme="minorBidi"/>
          <w:b/>
          <w:bCs/>
          <w:rtl/>
          <w:lang w:val="en-US" w:bidi="ar-SY"/>
        </w:rPr>
        <w:t>ة</w:t>
      </w:r>
      <w:r w:rsidRPr="0005033C">
        <w:rPr>
          <w:rFonts w:asciiTheme="minorBidi" w:hAnsiTheme="minorBidi"/>
          <w:b/>
          <w:bCs/>
          <w:rtl/>
          <w:lang w:val="en-US" w:bidi="ar-SY"/>
        </w:rPr>
        <w:t xml:space="preserve"> للإبداع </w:t>
      </w:r>
      <w:r w:rsidR="00B81FB6" w:rsidRPr="0005033C">
        <w:rPr>
          <w:rFonts w:asciiTheme="minorBidi" w:hAnsiTheme="minorBidi"/>
          <w:b/>
          <w:bCs/>
          <w:rtl/>
          <w:lang w:val="en-US" w:bidi="ar-SY"/>
        </w:rPr>
        <w:t>العمراني</w:t>
      </w:r>
      <w:r w:rsidRPr="0005033C">
        <w:rPr>
          <w:rFonts w:asciiTheme="minorBidi" w:hAnsiTheme="minorBidi"/>
          <w:b/>
          <w:bCs/>
          <w:rtl/>
          <w:lang w:val="en-US" w:bidi="ar-SY"/>
        </w:rPr>
        <w:t xml:space="preserve"> 2014</w:t>
      </w:r>
    </w:p>
    <w:p w:rsidR="00385C96" w:rsidRPr="0005033C" w:rsidRDefault="00385C96" w:rsidP="00D14D3C">
      <w:pPr>
        <w:bidi/>
        <w:spacing w:line="360" w:lineRule="auto"/>
        <w:jc w:val="both"/>
        <w:rPr>
          <w:rFonts w:asciiTheme="minorBidi" w:hAnsiTheme="minorBidi"/>
          <w:lang w:val="en-US"/>
        </w:rPr>
      </w:pPr>
      <w:r w:rsidRPr="0005033C">
        <w:rPr>
          <w:rFonts w:asciiTheme="minorBidi" w:hAnsiTheme="minorBidi"/>
          <w:rtl/>
          <w:lang w:val="en-US"/>
        </w:rPr>
        <w:t xml:space="preserve">سوف يتم </w:t>
      </w:r>
      <w:r w:rsidR="00B81FB6" w:rsidRPr="0005033C">
        <w:rPr>
          <w:rFonts w:asciiTheme="minorBidi" w:hAnsiTheme="minorBidi"/>
          <w:rtl/>
          <w:lang w:val="en-US"/>
        </w:rPr>
        <w:t xml:space="preserve">عقد الدورة الثانية من الجائزة الدولية للإبداع في المناطق الحضرية </w:t>
      </w:r>
      <w:r w:rsidR="00D14D3C">
        <w:rPr>
          <w:rFonts w:asciiTheme="minorBidi" w:hAnsiTheme="minorBidi" w:hint="cs"/>
          <w:rtl/>
          <w:lang w:val="en-US"/>
        </w:rPr>
        <w:t>ل</w:t>
      </w:r>
      <w:r w:rsidR="00B81FB6" w:rsidRPr="0005033C">
        <w:rPr>
          <w:rFonts w:asciiTheme="minorBidi" w:hAnsiTheme="minorBidi"/>
          <w:rtl/>
          <w:lang w:val="en-US"/>
        </w:rPr>
        <w:t>عام 2014</w:t>
      </w:r>
      <w:r w:rsidR="00081869" w:rsidRPr="0005033C">
        <w:rPr>
          <w:rFonts w:asciiTheme="minorBidi" w:hAnsiTheme="minorBidi"/>
          <w:rtl/>
          <w:lang w:val="en-US"/>
        </w:rPr>
        <w:t xml:space="preserve"> وذلك </w:t>
      </w:r>
      <w:r w:rsidRPr="0005033C">
        <w:rPr>
          <w:rFonts w:asciiTheme="minorBidi" w:hAnsiTheme="minorBidi"/>
          <w:rtl/>
          <w:lang w:val="en-US"/>
        </w:rPr>
        <w:t>بالتعاون مع منظمة المدن المتحدة والحكومات المحلية (</w:t>
      </w:r>
      <w:r w:rsidRPr="0005033C">
        <w:rPr>
          <w:rFonts w:asciiTheme="minorBidi" w:hAnsiTheme="minorBidi"/>
          <w:lang w:val="en-US"/>
        </w:rPr>
        <w:t>UCLG</w:t>
      </w:r>
      <w:r w:rsidRPr="0005033C">
        <w:rPr>
          <w:rFonts w:asciiTheme="minorBidi" w:hAnsiTheme="minorBidi"/>
          <w:rtl/>
          <w:lang w:val="en-US"/>
        </w:rPr>
        <w:t>) والاتحاد العالمي للمدن الكبرى (متروبوليس)، ومدينة قوانغتشو.</w:t>
      </w:r>
    </w:p>
    <w:p w:rsidR="00081869" w:rsidRPr="0005033C" w:rsidRDefault="00081869" w:rsidP="00D14D3C">
      <w:pPr>
        <w:bidi/>
        <w:spacing w:line="360" w:lineRule="auto"/>
        <w:jc w:val="both"/>
        <w:rPr>
          <w:rFonts w:asciiTheme="minorBidi" w:hAnsiTheme="minorBidi"/>
          <w:lang w:val="en-US"/>
        </w:rPr>
      </w:pPr>
      <w:r w:rsidRPr="0005033C">
        <w:rPr>
          <w:rFonts w:asciiTheme="minorBidi" w:hAnsiTheme="minorBidi"/>
          <w:rtl/>
          <w:lang w:val="en-US"/>
        </w:rPr>
        <w:t xml:space="preserve">وقد تم إطلاق </w:t>
      </w:r>
      <w:r w:rsidR="00D14D3C">
        <w:rPr>
          <w:rFonts w:asciiTheme="minorBidi" w:hAnsiTheme="minorBidi" w:hint="cs"/>
          <w:rtl/>
          <w:lang w:val="en-US"/>
        </w:rPr>
        <w:t>الدورة</w:t>
      </w:r>
      <w:r w:rsidRPr="0005033C">
        <w:rPr>
          <w:rFonts w:asciiTheme="minorBidi" w:hAnsiTheme="minorBidi"/>
          <w:rtl/>
          <w:lang w:val="en-US"/>
        </w:rPr>
        <w:t xml:space="preserve"> الأولى في</w:t>
      </w:r>
      <w:r w:rsidR="00D14D3C">
        <w:rPr>
          <w:rFonts w:asciiTheme="minorBidi" w:hAnsiTheme="minorBidi" w:hint="cs"/>
          <w:rtl/>
          <w:lang w:val="en-US"/>
        </w:rPr>
        <w:t xml:space="preserve"> تاريخ</w:t>
      </w:r>
      <w:r w:rsidRPr="0005033C">
        <w:rPr>
          <w:rFonts w:asciiTheme="minorBidi" w:hAnsiTheme="minorBidi"/>
          <w:rtl/>
          <w:lang w:val="en-US"/>
        </w:rPr>
        <w:t xml:space="preserve"> 15-17 تشرين الثاني</w:t>
      </w:r>
      <w:r w:rsidR="00D14D3C">
        <w:rPr>
          <w:rFonts w:asciiTheme="minorBidi" w:hAnsiTheme="minorBidi" w:hint="cs"/>
          <w:rtl/>
          <w:lang w:val="en-US"/>
        </w:rPr>
        <w:t xml:space="preserve"> (</w:t>
      </w:r>
      <w:r w:rsidR="00D14D3C" w:rsidRPr="0005033C">
        <w:rPr>
          <w:rFonts w:asciiTheme="minorBidi" w:hAnsiTheme="minorBidi"/>
          <w:rtl/>
          <w:lang w:val="en-US"/>
        </w:rPr>
        <w:t>نوفمبر</w:t>
      </w:r>
      <w:r w:rsidR="00D14D3C">
        <w:rPr>
          <w:rFonts w:asciiTheme="minorBidi" w:hAnsiTheme="minorBidi" w:hint="cs"/>
          <w:rtl/>
          <w:lang w:val="en-US"/>
        </w:rPr>
        <w:t>)</w:t>
      </w:r>
      <w:r w:rsidRPr="0005033C">
        <w:rPr>
          <w:rFonts w:asciiTheme="minorBidi" w:hAnsiTheme="minorBidi"/>
          <w:rtl/>
          <w:lang w:val="en-US"/>
        </w:rPr>
        <w:t xml:space="preserve"> من عام 2012 في مدينة قوانغتشو، في دولة الصين، حيث شاركت 150 مدينة تقريبا في العديد من الأنشطة التي غطت العديد من المواضيع مثل التخطيط العمراني والإدارة والبيئة والإسكان والتنقل والخدمات الاجتماعية ومشاركة المواطنين. الهدف من هذا الحدث الدولي هو تعزيز الابتكار في مجال الاستدامة الحضرية والمرونة لتحسين نوعية حياة المواطنين.</w:t>
      </w:r>
    </w:p>
    <w:p w:rsidR="0042728E" w:rsidRPr="0005033C" w:rsidRDefault="0042728E" w:rsidP="00394BCB">
      <w:pPr>
        <w:bidi/>
        <w:spacing w:line="360" w:lineRule="auto"/>
        <w:jc w:val="both"/>
        <w:rPr>
          <w:rFonts w:asciiTheme="minorBidi" w:hAnsiTheme="minorBidi"/>
          <w:lang w:val="en-US"/>
        </w:rPr>
      </w:pPr>
      <w:r w:rsidRPr="0005033C">
        <w:rPr>
          <w:rFonts w:asciiTheme="minorBidi" w:hAnsiTheme="minorBidi"/>
          <w:rtl/>
          <w:lang w:val="en-US"/>
        </w:rPr>
        <w:t xml:space="preserve">ونوجه في هذا السياق دعوة إلى جميع المدن والحكومات المحلية للمشاركة في الدورة الثانية من جائزة قوانغتشو علام 2014، بما في ذلك أعضاء منظمة </w:t>
      </w:r>
      <w:r w:rsidRPr="0005033C">
        <w:rPr>
          <w:rFonts w:asciiTheme="minorBidi" w:hAnsiTheme="minorBidi"/>
          <w:lang w:val="en-US"/>
        </w:rPr>
        <w:t>UCLG</w:t>
      </w:r>
      <w:r w:rsidRPr="0005033C">
        <w:rPr>
          <w:rFonts w:asciiTheme="minorBidi" w:hAnsiTheme="minorBidi"/>
          <w:rtl/>
          <w:lang w:val="en-US"/>
        </w:rPr>
        <w:t xml:space="preserve"> ومنظمة متروبوليس، وذلك من ا</w:t>
      </w:r>
      <w:r w:rsidR="00394BCB">
        <w:rPr>
          <w:rFonts w:asciiTheme="minorBidi" w:hAnsiTheme="minorBidi" w:hint="cs"/>
          <w:rtl/>
          <w:lang w:val="en-US"/>
        </w:rPr>
        <w:t>ج</w:t>
      </w:r>
      <w:r w:rsidRPr="0005033C">
        <w:rPr>
          <w:rFonts w:asciiTheme="minorBidi" w:hAnsiTheme="minorBidi"/>
          <w:rtl/>
          <w:lang w:val="en-US"/>
        </w:rPr>
        <w:t>ل تقديم مبادرات</w:t>
      </w:r>
      <w:r w:rsidR="00394BCB">
        <w:rPr>
          <w:rFonts w:asciiTheme="minorBidi" w:hAnsiTheme="minorBidi" w:hint="cs"/>
          <w:rtl/>
          <w:lang w:val="en-US"/>
        </w:rPr>
        <w:t>هم</w:t>
      </w:r>
      <w:r w:rsidRPr="0005033C">
        <w:rPr>
          <w:rFonts w:asciiTheme="minorBidi" w:hAnsiTheme="minorBidi"/>
          <w:rtl/>
          <w:lang w:val="en-US"/>
        </w:rPr>
        <w:t xml:space="preserve">. حيث يمكن للاطراف </w:t>
      </w:r>
      <w:r w:rsidR="00394BCB">
        <w:rPr>
          <w:rFonts w:asciiTheme="minorBidi" w:hAnsiTheme="minorBidi" w:hint="cs"/>
          <w:rtl/>
          <w:lang w:val="en-US"/>
        </w:rPr>
        <w:t>تقديم</w:t>
      </w:r>
      <w:r w:rsidRPr="0005033C">
        <w:rPr>
          <w:rFonts w:asciiTheme="minorBidi" w:hAnsiTheme="minorBidi"/>
          <w:rtl/>
          <w:lang w:val="en-US"/>
        </w:rPr>
        <w:t xml:space="preserve"> مبادرتهم في العديد من المجالات مثل الخدمات العامة، التنظيم والإدارة، والشراكات وإشراك المواطنين، المدن الذكية، المدن المستدامة، وغيرها من المجالات الاخرى. هذا ويجب أن</w:t>
      </w:r>
      <w:r w:rsidR="00394BCB">
        <w:rPr>
          <w:rFonts w:asciiTheme="minorBidi" w:hAnsiTheme="minorBidi" w:hint="cs"/>
          <w:rtl/>
          <w:lang w:val="en-US"/>
        </w:rPr>
        <w:t>ه قد</w:t>
      </w:r>
      <w:r w:rsidRPr="0005033C">
        <w:rPr>
          <w:rFonts w:asciiTheme="minorBidi" w:hAnsiTheme="minorBidi"/>
          <w:rtl/>
          <w:lang w:val="en-US"/>
        </w:rPr>
        <w:t xml:space="preserve"> </w:t>
      </w:r>
      <w:r w:rsidR="00394BCB">
        <w:rPr>
          <w:rFonts w:asciiTheme="minorBidi" w:hAnsiTheme="minorBidi" w:hint="cs"/>
          <w:rtl/>
          <w:lang w:val="en-US"/>
        </w:rPr>
        <w:t xml:space="preserve">سبق </w:t>
      </w:r>
      <w:r w:rsidRPr="0005033C">
        <w:rPr>
          <w:rFonts w:asciiTheme="minorBidi" w:hAnsiTheme="minorBidi"/>
          <w:rtl/>
          <w:lang w:val="en-US"/>
        </w:rPr>
        <w:t>تمث</w:t>
      </w:r>
      <w:r w:rsidR="00394BCB">
        <w:rPr>
          <w:rFonts w:asciiTheme="minorBidi" w:hAnsiTheme="minorBidi" w:hint="cs"/>
          <w:rtl/>
          <w:lang w:val="en-US"/>
        </w:rPr>
        <w:t>ي</w:t>
      </w:r>
      <w:r w:rsidRPr="0005033C">
        <w:rPr>
          <w:rFonts w:asciiTheme="minorBidi" w:hAnsiTheme="minorBidi"/>
          <w:rtl/>
          <w:lang w:val="en-US"/>
        </w:rPr>
        <w:t xml:space="preserve">ل هذه المبادرة </w:t>
      </w:r>
      <w:r w:rsidR="00394BCB">
        <w:rPr>
          <w:rFonts w:asciiTheme="minorBidi" w:hAnsiTheme="minorBidi" w:hint="cs"/>
          <w:rtl/>
          <w:lang w:val="en-US"/>
        </w:rPr>
        <w:t xml:space="preserve">بشكل </w:t>
      </w:r>
      <w:r w:rsidRPr="0005033C">
        <w:rPr>
          <w:rFonts w:asciiTheme="minorBidi" w:hAnsiTheme="minorBidi"/>
          <w:rtl/>
          <w:lang w:val="en-US"/>
        </w:rPr>
        <w:t>تطبيق</w:t>
      </w:r>
      <w:r w:rsidR="00394BCB">
        <w:rPr>
          <w:rFonts w:asciiTheme="minorBidi" w:hAnsiTheme="minorBidi" w:hint="cs"/>
          <w:rtl/>
          <w:lang w:val="en-US"/>
        </w:rPr>
        <w:t>ي</w:t>
      </w:r>
      <w:r w:rsidRPr="0005033C">
        <w:rPr>
          <w:rFonts w:asciiTheme="minorBidi" w:hAnsiTheme="minorBidi"/>
          <w:rtl/>
          <w:lang w:val="en-US"/>
        </w:rPr>
        <w:t xml:space="preserve"> في مدينة أو منطقة ما</w:t>
      </w:r>
      <w:r w:rsidR="00394BCB">
        <w:rPr>
          <w:rFonts w:asciiTheme="minorBidi" w:hAnsiTheme="minorBidi" w:hint="cs"/>
          <w:rtl/>
          <w:lang w:val="en-US"/>
        </w:rPr>
        <w:t>،</w:t>
      </w:r>
      <w:r w:rsidRPr="0005033C">
        <w:rPr>
          <w:rFonts w:asciiTheme="minorBidi" w:hAnsiTheme="minorBidi"/>
          <w:rtl/>
          <w:lang w:val="en-US"/>
        </w:rPr>
        <w:t xml:space="preserve"> وأن </w:t>
      </w:r>
      <w:r w:rsidR="00394BCB">
        <w:rPr>
          <w:rFonts w:asciiTheme="minorBidi" w:hAnsiTheme="minorBidi" w:hint="cs"/>
          <w:rtl/>
          <w:lang w:val="en-US"/>
        </w:rPr>
        <w:t>تشكل</w:t>
      </w:r>
      <w:r w:rsidRPr="0005033C">
        <w:rPr>
          <w:rFonts w:asciiTheme="minorBidi" w:hAnsiTheme="minorBidi"/>
          <w:rtl/>
          <w:lang w:val="en-US"/>
        </w:rPr>
        <w:t xml:space="preserve"> سياسة جديدة، أو تطبيق عملي، أو مشروع أو نموذج لعمل تجاري، </w:t>
      </w:r>
      <w:r w:rsidR="00394BCB">
        <w:rPr>
          <w:rFonts w:asciiTheme="minorBidi" w:hAnsiTheme="minorBidi" w:hint="cs"/>
          <w:rtl/>
          <w:lang w:val="en-US"/>
        </w:rPr>
        <w:t>بالاضافة الى</w:t>
      </w:r>
      <w:r w:rsidRPr="0005033C">
        <w:rPr>
          <w:rFonts w:asciiTheme="minorBidi" w:hAnsiTheme="minorBidi"/>
          <w:rtl/>
          <w:lang w:val="en-US"/>
        </w:rPr>
        <w:t xml:space="preserve"> تلك</w:t>
      </w:r>
      <w:r w:rsidR="00394BCB">
        <w:rPr>
          <w:rFonts w:asciiTheme="minorBidi" w:hAnsiTheme="minorBidi" w:hint="cs"/>
          <w:rtl/>
          <w:lang w:val="en-US"/>
        </w:rPr>
        <w:t xml:space="preserve"> المبادرات</w:t>
      </w:r>
      <w:r w:rsidRPr="0005033C">
        <w:rPr>
          <w:rFonts w:asciiTheme="minorBidi" w:hAnsiTheme="minorBidi"/>
          <w:rtl/>
          <w:lang w:val="en-US"/>
        </w:rPr>
        <w:t xml:space="preserve"> التي يتم تنفيذها بالتعاون مع شركاء من القطاع الخاص والمجتمع المدني. </w:t>
      </w:r>
      <w:r w:rsidR="00394BCB">
        <w:rPr>
          <w:rFonts w:asciiTheme="minorBidi" w:hAnsiTheme="minorBidi" w:hint="cs"/>
          <w:rtl/>
          <w:lang w:val="en-US"/>
        </w:rPr>
        <w:t>هذا و</w:t>
      </w:r>
      <w:r w:rsidRPr="0005033C">
        <w:rPr>
          <w:rFonts w:asciiTheme="minorBidi" w:hAnsiTheme="minorBidi"/>
          <w:rtl/>
          <w:lang w:val="en-US"/>
        </w:rPr>
        <w:t>سيكون هناك 5 فائزين في نهاية المسابقة و</w:t>
      </w:r>
      <w:r w:rsidR="00BE216F" w:rsidRPr="0005033C">
        <w:rPr>
          <w:rFonts w:asciiTheme="minorBidi" w:hAnsiTheme="minorBidi"/>
          <w:rtl/>
          <w:lang w:val="en-US"/>
        </w:rPr>
        <w:t>سوف يتم منح 20.000</w:t>
      </w:r>
      <w:r w:rsidRPr="0005033C">
        <w:rPr>
          <w:rFonts w:asciiTheme="minorBidi" w:hAnsiTheme="minorBidi"/>
          <w:rtl/>
          <w:lang w:val="en-US"/>
        </w:rPr>
        <w:t xml:space="preserve"> دولار أمريكي</w:t>
      </w:r>
      <w:r w:rsidR="00BE216F" w:rsidRPr="0005033C">
        <w:rPr>
          <w:rFonts w:asciiTheme="minorBidi" w:hAnsiTheme="minorBidi"/>
          <w:rtl/>
          <w:lang w:val="en-US"/>
        </w:rPr>
        <w:t xml:space="preserve"> لكل فائز من الفائزين</w:t>
      </w:r>
      <w:r w:rsidRPr="0005033C">
        <w:rPr>
          <w:rFonts w:asciiTheme="minorBidi" w:hAnsiTheme="minorBidi"/>
          <w:rtl/>
          <w:lang w:val="en-US"/>
        </w:rPr>
        <w:t xml:space="preserve">، </w:t>
      </w:r>
      <w:r w:rsidR="00BE216F" w:rsidRPr="0005033C">
        <w:rPr>
          <w:rFonts w:asciiTheme="minorBidi" w:hAnsiTheme="minorBidi"/>
          <w:rtl/>
          <w:lang w:val="en-US"/>
        </w:rPr>
        <w:t>بالإضافة</w:t>
      </w:r>
      <w:r w:rsidR="00394BCB">
        <w:rPr>
          <w:rFonts w:asciiTheme="minorBidi" w:hAnsiTheme="minorBidi" w:hint="cs"/>
          <w:rtl/>
          <w:lang w:val="en-US"/>
        </w:rPr>
        <w:t xml:space="preserve"> الى</w:t>
      </w:r>
      <w:r w:rsidRPr="0005033C">
        <w:rPr>
          <w:rFonts w:asciiTheme="minorBidi" w:hAnsiTheme="minorBidi"/>
          <w:rtl/>
          <w:lang w:val="en-US"/>
        </w:rPr>
        <w:t xml:space="preserve"> كأس</w:t>
      </w:r>
      <w:r w:rsidR="00BE216F" w:rsidRPr="0005033C">
        <w:rPr>
          <w:rFonts w:asciiTheme="minorBidi" w:hAnsiTheme="minorBidi"/>
          <w:rtl/>
          <w:lang w:val="en-US"/>
        </w:rPr>
        <w:t xml:space="preserve"> تذكاري</w:t>
      </w:r>
      <w:r w:rsidRPr="0005033C">
        <w:rPr>
          <w:rFonts w:asciiTheme="minorBidi" w:hAnsiTheme="minorBidi"/>
          <w:rtl/>
          <w:lang w:val="en-US"/>
        </w:rPr>
        <w:t xml:space="preserve"> وشهادة. كما </w:t>
      </w:r>
      <w:r w:rsidR="00BE216F" w:rsidRPr="0005033C">
        <w:rPr>
          <w:rFonts w:asciiTheme="minorBidi" w:hAnsiTheme="minorBidi"/>
          <w:rtl/>
          <w:lang w:val="en-US"/>
        </w:rPr>
        <w:t>سي</w:t>
      </w:r>
      <w:r w:rsidRPr="0005033C">
        <w:rPr>
          <w:rFonts w:asciiTheme="minorBidi" w:hAnsiTheme="minorBidi"/>
          <w:rtl/>
          <w:lang w:val="en-US"/>
        </w:rPr>
        <w:t>تم دعوة الفائزين لحضور الأ</w:t>
      </w:r>
      <w:r w:rsidR="00BE216F" w:rsidRPr="0005033C">
        <w:rPr>
          <w:rFonts w:asciiTheme="minorBidi" w:hAnsiTheme="minorBidi"/>
          <w:rtl/>
          <w:lang w:val="en-US"/>
        </w:rPr>
        <w:t>نشطة الاخرى</w:t>
      </w:r>
      <w:r w:rsidRPr="0005033C">
        <w:rPr>
          <w:rFonts w:asciiTheme="minorBidi" w:hAnsiTheme="minorBidi"/>
          <w:rtl/>
          <w:lang w:val="en-US"/>
        </w:rPr>
        <w:t xml:space="preserve"> بما في ذلك المؤتمر</w:t>
      </w:r>
      <w:r w:rsidR="00BE216F" w:rsidRPr="0005033C">
        <w:rPr>
          <w:rFonts w:asciiTheme="minorBidi" w:hAnsiTheme="minorBidi"/>
          <w:rtl/>
          <w:lang w:val="en-US"/>
        </w:rPr>
        <w:t xml:space="preserve"> الدولي</w:t>
      </w:r>
      <w:r w:rsidRPr="0005033C">
        <w:rPr>
          <w:rFonts w:asciiTheme="minorBidi" w:hAnsiTheme="minorBidi"/>
          <w:rtl/>
          <w:lang w:val="en-US"/>
        </w:rPr>
        <w:t xml:space="preserve"> </w:t>
      </w:r>
      <w:r w:rsidR="00BE216F" w:rsidRPr="0005033C">
        <w:rPr>
          <w:rFonts w:asciiTheme="minorBidi" w:hAnsiTheme="minorBidi"/>
          <w:rtl/>
          <w:lang w:val="en-US"/>
        </w:rPr>
        <w:t xml:space="preserve">لمدينة </w:t>
      </w:r>
      <w:r w:rsidRPr="0005033C">
        <w:rPr>
          <w:rFonts w:asciiTheme="minorBidi" w:hAnsiTheme="minorBidi"/>
          <w:rtl/>
          <w:lang w:val="en-US"/>
        </w:rPr>
        <w:t xml:space="preserve">قوانغتشو </w:t>
      </w:r>
      <w:r w:rsidR="00FA7BC8" w:rsidRPr="0005033C">
        <w:rPr>
          <w:rFonts w:asciiTheme="minorBidi" w:hAnsiTheme="minorBidi"/>
          <w:rtl/>
          <w:lang w:val="en-US"/>
        </w:rPr>
        <w:t>المتعلق</w:t>
      </w:r>
      <w:r w:rsidRPr="0005033C">
        <w:rPr>
          <w:rFonts w:asciiTheme="minorBidi" w:hAnsiTheme="minorBidi"/>
          <w:rtl/>
          <w:lang w:val="en-US"/>
        </w:rPr>
        <w:t xml:space="preserve"> </w:t>
      </w:r>
      <w:r w:rsidR="00FA7BC8" w:rsidRPr="0005033C">
        <w:rPr>
          <w:rFonts w:asciiTheme="minorBidi" w:hAnsiTheme="minorBidi"/>
          <w:rtl/>
          <w:lang w:val="en-US"/>
        </w:rPr>
        <w:t>ب</w:t>
      </w:r>
      <w:r w:rsidRPr="0005033C">
        <w:rPr>
          <w:rFonts w:asciiTheme="minorBidi" w:hAnsiTheme="minorBidi"/>
          <w:rtl/>
          <w:lang w:val="en-US"/>
        </w:rPr>
        <w:t>الابتكار</w:t>
      </w:r>
      <w:r w:rsidR="00FA7BC8" w:rsidRPr="0005033C">
        <w:rPr>
          <w:rFonts w:asciiTheme="minorBidi" w:hAnsiTheme="minorBidi"/>
          <w:rtl/>
          <w:lang w:val="en-US"/>
        </w:rPr>
        <w:t>ات</w:t>
      </w:r>
      <w:r w:rsidRPr="0005033C">
        <w:rPr>
          <w:rFonts w:asciiTheme="minorBidi" w:hAnsiTheme="minorBidi"/>
          <w:rtl/>
          <w:lang w:val="en-US"/>
        </w:rPr>
        <w:t xml:space="preserve"> الحضري</w:t>
      </w:r>
      <w:r w:rsidR="00FA7BC8" w:rsidRPr="0005033C">
        <w:rPr>
          <w:rFonts w:asciiTheme="minorBidi" w:hAnsiTheme="minorBidi"/>
          <w:rtl/>
          <w:lang w:val="en-US"/>
        </w:rPr>
        <w:t>ة</w:t>
      </w:r>
      <w:r w:rsidRPr="0005033C">
        <w:rPr>
          <w:rFonts w:asciiTheme="minorBidi" w:hAnsiTheme="minorBidi"/>
          <w:rtl/>
          <w:lang w:val="en-US"/>
        </w:rPr>
        <w:t xml:space="preserve"> </w:t>
      </w:r>
      <w:r w:rsidR="00F4213A" w:rsidRPr="0005033C">
        <w:rPr>
          <w:rFonts w:asciiTheme="minorBidi" w:hAnsiTheme="minorBidi"/>
          <w:rtl/>
          <w:lang w:val="en-US"/>
        </w:rPr>
        <w:t>و</w:t>
      </w:r>
      <w:r w:rsidR="00394BCB">
        <w:rPr>
          <w:rFonts w:asciiTheme="minorBidi" w:hAnsiTheme="minorBidi" w:hint="cs"/>
          <w:rtl/>
          <w:lang w:val="en-US"/>
        </w:rPr>
        <w:t xml:space="preserve"> الى</w:t>
      </w:r>
      <w:r w:rsidR="00FA7BC8" w:rsidRPr="0005033C">
        <w:rPr>
          <w:rFonts w:asciiTheme="minorBidi" w:hAnsiTheme="minorBidi"/>
          <w:rtl/>
          <w:lang w:val="en-US"/>
        </w:rPr>
        <w:t xml:space="preserve"> </w:t>
      </w:r>
      <w:r w:rsidRPr="0005033C">
        <w:rPr>
          <w:rFonts w:asciiTheme="minorBidi" w:hAnsiTheme="minorBidi"/>
          <w:rtl/>
          <w:lang w:val="en-US"/>
        </w:rPr>
        <w:t xml:space="preserve">الندوات والمعارض </w:t>
      </w:r>
      <w:r w:rsidR="00FA7BC8" w:rsidRPr="0005033C">
        <w:rPr>
          <w:rFonts w:asciiTheme="minorBidi" w:hAnsiTheme="minorBidi"/>
          <w:rtl/>
          <w:lang w:val="en-US"/>
        </w:rPr>
        <w:t>المتعلقة ب</w:t>
      </w:r>
      <w:r w:rsidRPr="0005033C">
        <w:rPr>
          <w:rFonts w:asciiTheme="minorBidi" w:hAnsiTheme="minorBidi"/>
          <w:rtl/>
          <w:lang w:val="en-US"/>
        </w:rPr>
        <w:t>الابتكار</w:t>
      </w:r>
      <w:r w:rsidR="00FA7BC8" w:rsidRPr="0005033C">
        <w:rPr>
          <w:rFonts w:asciiTheme="minorBidi" w:hAnsiTheme="minorBidi"/>
          <w:rtl/>
          <w:lang w:val="en-US"/>
        </w:rPr>
        <w:t>ات</w:t>
      </w:r>
      <w:r w:rsidRPr="0005033C">
        <w:rPr>
          <w:rFonts w:asciiTheme="minorBidi" w:hAnsiTheme="minorBidi"/>
          <w:rtl/>
          <w:lang w:val="en-US"/>
        </w:rPr>
        <w:t xml:space="preserve"> الحضري</w:t>
      </w:r>
      <w:r w:rsidR="00FA7BC8" w:rsidRPr="0005033C">
        <w:rPr>
          <w:rFonts w:asciiTheme="minorBidi" w:hAnsiTheme="minorBidi"/>
          <w:rtl/>
          <w:lang w:val="en-US"/>
        </w:rPr>
        <w:t>ة</w:t>
      </w:r>
      <w:r w:rsidRPr="0005033C">
        <w:rPr>
          <w:rFonts w:asciiTheme="minorBidi" w:hAnsiTheme="minorBidi"/>
          <w:rtl/>
          <w:lang w:val="en-US"/>
        </w:rPr>
        <w:t xml:space="preserve"> و</w:t>
      </w:r>
      <w:r w:rsidR="00394BCB">
        <w:rPr>
          <w:rFonts w:asciiTheme="minorBidi" w:hAnsiTheme="minorBidi" w:hint="cs"/>
          <w:rtl/>
          <w:lang w:val="en-US"/>
        </w:rPr>
        <w:t xml:space="preserve">الى </w:t>
      </w:r>
      <w:r w:rsidRPr="0005033C">
        <w:rPr>
          <w:rFonts w:asciiTheme="minorBidi" w:hAnsiTheme="minorBidi"/>
          <w:rtl/>
          <w:lang w:val="en-US"/>
        </w:rPr>
        <w:t>حفل توزيع الجوائز.</w:t>
      </w:r>
    </w:p>
    <w:p w:rsidR="0028342A" w:rsidRPr="0005033C" w:rsidRDefault="00BE16D3" w:rsidP="0054562A">
      <w:pPr>
        <w:bidi/>
        <w:spacing w:line="360" w:lineRule="auto"/>
        <w:jc w:val="both"/>
        <w:rPr>
          <w:rFonts w:asciiTheme="minorBidi" w:hAnsiTheme="minorBidi"/>
        </w:rPr>
      </w:pPr>
      <w:r w:rsidRPr="0005033C">
        <w:rPr>
          <w:rFonts w:asciiTheme="minorBidi" w:hAnsiTheme="minorBidi"/>
          <w:rtl/>
          <w:lang w:val="en-US"/>
        </w:rPr>
        <w:t xml:space="preserve">يرجى ملأ استمارة التسجيل </w:t>
      </w:r>
      <w:r w:rsidR="0054562A">
        <w:rPr>
          <w:rFonts w:asciiTheme="minorBidi" w:hAnsiTheme="minorBidi" w:hint="cs"/>
          <w:rtl/>
          <w:lang w:val="fr-FR"/>
        </w:rPr>
        <w:t xml:space="preserve">على الموقع </w:t>
      </w:r>
      <w:r w:rsidRPr="0005033C">
        <w:rPr>
          <w:rFonts w:asciiTheme="minorBidi" w:hAnsiTheme="minorBidi"/>
          <w:rtl/>
          <w:lang w:val="en-US"/>
        </w:rPr>
        <w:t>التالي</w:t>
      </w:r>
      <w:r w:rsidR="0054562A">
        <w:rPr>
          <w:rFonts w:asciiTheme="minorBidi" w:hAnsiTheme="minorBidi" w:hint="cs"/>
          <w:rtl/>
          <w:lang w:val="en-US"/>
        </w:rPr>
        <w:t xml:space="preserve"> </w:t>
      </w:r>
      <w:hyperlink r:id="rId4" w:history="1">
        <w:r w:rsidR="0054562A" w:rsidRPr="0054562A">
          <w:rPr>
            <w:rStyle w:val="Kpr"/>
            <w:rFonts w:asciiTheme="minorBidi" w:hAnsiTheme="minorBidi"/>
          </w:rPr>
          <w:t>http://www.guangzhouaward.org/619/list.html</w:t>
        </w:r>
      </w:hyperlink>
      <w:r w:rsidRPr="0005033C">
        <w:rPr>
          <w:rFonts w:asciiTheme="minorBidi" w:hAnsiTheme="minorBidi"/>
          <w:rtl/>
          <w:lang w:val="en-US"/>
        </w:rPr>
        <w:t xml:space="preserve"> وإرسالها إلى أمانة الجوائز في مدينة قوانغتشو الى البريد الالكتروني </w:t>
      </w:r>
      <w:hyperlink r:id="rId5" w:history="1">
        <w:r w:rsidRPr="0005033C">
          <w:rPr>
            <w:rStyle w:val="Kpr"/>
            <w:rFonts w:asciiTheme="minorBidi" w:hAnsiTheme="minorBidi"/>
            <w:b/>
            <w:bCs/>
          </w:rPr>
          <w:t>info@guangzhouaward.org</w:t>
        </w:r>
      </w:hyperlink>
      <w:r w:rsidRPr="0005033C">
        <w:rPr>
          <w:rFonts w:asciiTheme="minorBidi" w:hAnsiTheme="minorBidi"/>
          <w:rtl/>
        </w:rPr>
        <w:t xml:space="preserve"> وذلك حتى تاريخ 31 أيار </w:t>
      </w:r>
      <w:r w:rsidR="00D14D3C">
        <w:rPr>
          <w:rFonts w:asciiTheme="minorBidi" w:hAnsiTheme="minorBidi" w:hint="cs"/>
          <w:rtl/>
        </w:rPr>
        <w:t>(مايو)</w:t>
      </w:r>
      <w:r w:rsidRPr="0005033C">
        <w:rPr>
          <w:rFonts w:asciiTheme="minorBidi" w:hAnsiTheme="minorBidi"/>
          <w:rtl/>
        </w:rPr>
        <w:t>2014.</w:t>
      </w:r>
    </w:p>
    <w:p w:rsidR="00BE499F" w:rsidRPr="0005033C" w:rsidRDefault="00BE499F" w:rsidP="0054562A">
      <w:pPr>
        <w:bidi/>
        <w:spacing w:line="360" w:lineRule="auto"/>
        <w:jc w:val="both"/>
        <w:rPr>
          <w:rFonts w:asciiTheme="minorBidi" w:hAnsiTheme="minorBidi"/>
          <w:rtl/>
        </w:rPr>
      </w:pPr>
      <w:r w:rsidRPr="0005033C">
        <w:rPr>
          <w:rFonts w:asciiTheme="minorBidi" w:hAnsiTheme="minorBidi"/>
          <w:rtl/>
          <w:lang w:val="en-US"/>
        </w:rPr>
        <w:t xml:space="preserve">يرجى ملأ استمارة التقديم </w:t>
      </w:r>
      <w:r w:rsidR="0054562A" w:rsidRPr="0054562A">
        <w:rPr>
          <w:rFonts w:asciiTheme="minorBidi" w:hAnsiTheme="minorBidi" w:hint="cs"/>
          <w:rtl/>
          <w:lang w:val="en-US"/>
        </w:rPr>
        <w:t xml:space="preserve">على الموقع </w:t>
      </w:r>
      <w:r w:rsidR="0054562A" w:rsidRPr="0054562A">
        <w:rPr>
          <w:rFonts w:asciiTheme="minorBidi" w:hAnsiTheme="minorBidi"/>
          <w:rtl/>
          <w:lang w:val="en-US"/>
        </w:rPr>
        <w:t>التالي</w:t>
      </w:r>
      <w:r w:rsidR="0054562A" w:rsidRPr="0054562A">
        <w:rPr>
          <w:rFonts w:asciiTheme="minorBidi" w:hAnsiTheme="minorBidi" w:hint="cs"/>
          <w:rtl/>
          <w:lang w:val="en-US"/>
        </w:rPr>
        <w:t xml:space="preserve"> </w:t>
      </w:r>
      <w:hyperlink r:id="rId6" w:history="1">
        <w:r w:rsidR="0054562A" w:rsidRPr="0054562A">
          <w:rPr>
            <w:rStyle w:val="Kpr"/>
            <w:rFonts w:asciiTheme="minorBidi" w:hAnsiTheme="minorBidi"/>
          </w:rPr>
          <w:t>http://www.guangzhouaward.org/619/list.html</w:t>
        </w:r>
      </w:hyperlink>
      <w:r w:rsidRPr="0005033C">
        <w:rPr>
          <w:rFonts w:asciiTheme="minorBidi" w:hAnsiTheme="minorBidi"/>
          <w:rtl/>
          <w:lang w:val="en-US"/>
        </w:rPr>
        <w:t xml:space="preserve"> وإرسالها إلى أمانة الجوائز في مدينة قوانغتشو الى البريد الالكتروني </w:t>
      </w:r>
      <w:hyperlink r:id="rId7" w:history="1">
        <w:r w:rsidRPr="0005033C">
          <w:rPr>
            <w:rStyle w:val="Kpr"/>
            <w:rFonts w:asciiTheme="minorBidi" w:hAnsiTheme="minorBidi"/>
            <w:b/>
            <w:bCs/>
          </w:rPr>
          <w:t>info@guangzhouaward.org</w:t>
        </w:r>
      </w:hyperlink>
      <w:r w:rsidRPr="0005033C">
        <w:rPr>
          <w:rFonts w:asciiTheme="minorBidi" w:hAnsiTheme="minorBidi"/>
          <w:rtl/>
        </w:rPr>
        <w:t xml:space="preserve"> وذلك حتى تاريخ </w:t>
      </w:r>
      <w:r w:rsidR="0005033C" w:rsidRPr="0005033C">
        <w:rPr>
          <w:rFonts w:asciiTheme="minorBidi" w:hAnsiTheme="minorBidi"/>
          <w:rtl/>
        </w:rPr>
        <w:t>30</w:t>
      </w:r>
      <w:r w:rsidRPr="0005033C">
        <w:rPr>
          <w:rFonts w:asciiTheme="minorBidi" w:hAnsiTheme="minorBidi"/>
          <w:rtl/>
        </w:rPr>
        <w:t xml:space="preserve"> </w:t>
      </w:r>
      <w:r w:rsidR="0005033C" w:rsidRPr="0005033C">
        <w:rPr>
          <w:rFonts w:asciiTheme="minorBidi" w:hAnsiTheme="minorBidi"/>
          <w:rtl/>
        </w:rPr>
        <w:t>حزيران</w:t>
      </w:r>
      <w:r w:rsidR="00D14D3C">
        <w:rPr>
          <w:rFonts w:asciiTheme="minorBidi" w:hAnsiTheme="minorBidi" w:hint="cs"/>
          <w:rtl/>
        </w:rPr>
        <w:t xml:space="preserve"> (يونيو)</w:t>
      </w:r>
      <w:r w:rsidRPr="0005033C">
        <w:rPr>
          <w:rFonts w:asciiTheme="minorBidi" w:hAnsiTheme="minorBidi"/>
          <w:rtl/>
        </w:rPr>
        <w:t xml:space="preserve"> 2014.</w:t>
      </w:r>
    </w:p>
    <w:p w:rsidR="00615111" w:rsidRPr="0005033C" w:rsidRDefault="00615111" w:rsidP="00406BAA">
      <w:pPr>
        <w:bidi/>
        <w:spacing w:line="360" w:lineRule="auto"/>
        <w:jc w:val="both"/>
        <w:rPr>
          <w:rFonts w:asciiTheme="minorBidi" w:hAnsiTheme="minorBidi"/>
        </w:rPr>
      </w:pPr>
    </w:p>
    <w:sectPr w:rsidR="00615111" w:rsidRPr="0005033C" w:rsidSect="006151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8342A"/>
    <w:rsid w:val="000424C1"/>
    <w:rsid w:val="0005033C"/>
    <w:rsid w:val="00081869"/>
    <w:rsid w:val="001A1155"/>
    <w:rsid w:val="0028342A"/>
    <w:rsid w:val="00367DD4"/>
    <w:rsid w:val="00385C96"/>
    <w:rsid w:val="00394BCB"/>
    <w:rsid w:val="003C7E69"/>
    <w:rsid w:val="00406BAA"/>
    <w:rsid w:val="0042728E"/>
    <w:rsid w:val="00444BF7"/>
    <w:rsid w:val="00481DCD"/>
    <w:rsid w:val="004C498B"/>
    <w:rsid w:val="0054562A"/>
    <w:rsid w:val="00615111"/>
    <w:rsid w:val="0065737C"/>
    <w:rsid w:val="007C65E4"/>
    <w:rsid w:val="009F2808"/>
    <w:rsid w:val="00A575F4"/>
    <w:rsid w:val="00AD45AB"/>
    <w:rsid w:val="00AD742B"/>
    <w:rsid w:val="00B81FB6"/>
    <w:rsid w:val="00BE16D3"/>
    <w:rsid w:val="00BE216F"/>
    <w:rsid w:val="00BE499F"/>
    <w:rsid w:val="00BF6C80"/>
    <w:rsid w:val="00D14D3C"/>
    <w:rsid w:val="00D630C7"/>
    <w:rsid w:val="00DE4E1B"/>
    <w:rsid w:val="00E82720"/>
    <w:rsid w:val="00F4213A"/>
    <w:rsid w:val="00FA7BC8"/>
    <w:rsid w:val="00FF6E0E"/>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111"/>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575F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9578166">
      <w:bodyDiv w:val="1"/>
      <w:marLeft w:val="0"/>
      <w:marRight w:val="0"/>
      <w:marTop w:val="0"/>
      <w:marBottom w:val="0"/>
      <w:divBdr>
        <w:top w:val="none" w:sz="0" w:space="0" w:color="auto"/>
        <w:left w:val="none" w:sz="0" w:space="0" w:color="auto"/>
        <w:bottom w:val="none" w:sz="0" w:space="0" w:color="auto"/>
        <w:right w:val="none" w:sz="0" w:space="0" w:color="auto"/>
      </w:divBdr>
      <w:divsChild>
        <w:div w:id="1531870189">
          <w:marLeft w:val="0"/>
          <w:marRight w:val="0"/>
          <w:marTop w:val="750"/>
          <w:marBottom w:val="0"/>
          <w:divBdr>
            <w:top w:val="none" w:sz="0" w:space="0" w:color="auto"/>
            <w:left w:val="none" w:sz="0" w:space="0" w:color="auto"/>
            <w:bottom w:val="none" w:sz="0" w:space="0" w:color="auto"/>
            <w:right w:val="none" w:sz="0" w:space="0" w:color="auto"/>
          </w:divBdr>
        </w:div>
      </w:divsChild>
    </w:div>
    <w:div w:id="729156261">
      <w:bodyDiv w:val="1"/>
      <w:marLeft w:val="0"/>
      <w:marRight w:val="0"/>
      <w:marTop w:val="0"/>
      <w:marBottom w:val="0"/>
      <w:divBdr>
        <w:top w:val="none" w:sz="0" w:space="0" w:color="auto"/>
        <w:left w:val="none" w:sz="0" w:space="0" w:color="auto"/>
        <w:bottom w:val="none" w:sz="0" w:space="0" w:color="auto"/>
        <w:right w:val="none" w:sz="0" w:space="0" w:color="auto"/>
      </w:divBdr>
      <w:divsChild>
        <w:div w:id="1937591056">
          <w:marLeft w:val="0"/>
          <w:marRight w:val="0"/>
          <w:marTop w:val="7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guangzhouawar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angzhouaward.org/619/list.html" TargetMode="External"/><Relationship Id="rId5" Type="http://schemas.openxmlformats.org/officeDocument/2006/relationships/hyperlink" Target="mailto:info@guangzhouaward.org" TargetMode="External"/><Relationship Id="rId4" Type="http://schemas.openxmlformats.org/officeDocument/2006/relationships/hyperlink" Target="http://www.guangzhouaward.org/619/list.html" TargetMode="Externa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1870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2014-01-10T11:18:00Z</dcterms:created>
  <dcterms:modified xsi:type="dcterms:W3CDTF">2014-01-10T11:18:00Z</dcterms:modified>
</cp:coreProperties>
</file>